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F49" w:rsidP="0012069A" w:rsidRDefault="00A36744" w14:paraId="346C4497" w14:textId="1F1FFFE4">
      <w:pPr>
        <w:pStyle w:val="Rubrik2"/>
      </w:pPr>
      <w:r>
        <w:t xml:space="preserve">Bilaga </w:t>
      </w:r>
      <w:r w:rsidR="00920C27">
        <w:t xml:space="preserve">3. Tips Krislåda Brukare – </w:t>
      </w:r>
      <w:r w:rsidR="007F26EF">
        <w:t>Gruppbostad</w:t>
      </w:r>
      <w:r w:rsidR="00920C27">
        <w:t xml:space="preserve"> (</w:t>
      </w:r>
      <w:r w:rsidR="005D5B42">
        <w:t>avser ej</w:t>
      </w:r>
      <w:r w:rsidR="00920C27">
        <w:t xml:space="preserve"> Servicebostad)</w:t>
      </w:r>
    </w:p>
    <w:p w:rsidR="00970C4E" w:rsidP="00970C4E" w:rsidRDefault="00970C4E" w14:paraId="23ACB492" w14:textId="77777777">
      <w:pPr>
        <w:rPr>
          <w:rStyle w:val="normaltextrun"/>
          <w:color w:val="000000"/>
          <w:szCs w:val="22"/>
          <w:shd w:val="clear" w:color="auto" w:fill="FFFFFF"/>
        </w:rPr>
      </w:pPr>
    </w:p>
    <w:p w:rsidR="00DF148F" w:rsidP="00DF148F" w:rsidRDefault="00DF148F" w14:paraId="768FCCB2" w14:textId="37DFF113">
      <w:pPr>
        <w:rPr>
          <w:rStyle w:val="normaltextrun"/>
          <w:color w:val="000000"/>
          <w:szCs w:val="22"/>
          <w:bdr w:val="none" w:color="auto" w:sz="0" w:space="0" w:frame="1"/>
        </w:rPr>
      </w:pPr>
      <w:r>
        <w:rPr>
          <w:rStyle w:val="normaltextrun"/>
          <w:color w:val="000000"/>
          <w:szCs w:val="22"/>
          <w:bdr w:val="none" w:color="auto" w:sz="0" w:space="0" w:frame="1"/>
        </w:rPr>
        <w:t>Som en del i samhällets beredskap förväntas privatpersoner klara sin egen försörjning av värme, vatten och el under en vecka i det inledande skedet av en samhällsstörning eller kris.</w:t>
      </w:r>
    </w:p>
    <w:p w:rsidRPr="00970C4E" w:rsidR="00970C4E" w:rsidP="00DF148F" w:rsidRDefault="00970C4E" w14:paraId="57F40B80" w14:textId="460A92A5">
      <w:r w:rsidRPr="26E41461" w:rsidR="00970C4E">
        <w:rPr>
          <w:rStyle w:val="normaltextrun"/>
          <w:color w:val="000000"/>
          <w:shd w:val="clear" w:color="auto" w:fill="FFFFFF"/>
        </w:rPr>
        <w:t xml:space="preserve">Tips Krislåda Brukare – </w:t>
      </w:r>
      <w:r w:rsidRPr="26E41461" w:rsidR="007F26EF">
        <w:rPr>
          <w:rStyle w:val="normaltextrun"/>
          <w:color w:val="000000"/>
          <w:shd w:val="clear" w:color="auto" w:fill="FFFFFF"/>
        </w:rPr>
        <w:t>Gruppbostad</w:t>
      </w:r>
      <w:r w:rsidRPr="26E41461" w:rsidR="00970C4E">
        <w:rPr>
          <w:rStyle w:val="normaltextrun"/>
          <w:color w:val="000000"/>
          <w:shd w:val="clear" w:color="auto" w:fill="FFFFFF"/>
        </w:rPr>
        <w:t xml:space="preserve"> </w:t>
      </w:r>
      <w:r w:rsidRPr="26E41461" w:rsidR="32EC008C">
        <w:rPr>
          <w:rStyle w:val="normaltextrun"/>
          <w:color w:val="000000"/>
          <w:shd w:val="clear" w:color="auto" w:fill="FFFFFF"/>
        </w:rPr>
        <w:t xml:space="preserve">(avser ej Servicebostad) </w:t>
      </w:r>
      <w:r w:rsidRPr="26E41461" w:rsidR="00970C4E">
        <w:rPr>
          <w:rStyle w:val="normaltextrun"/>
          <w:color w:val="000000"/>
          <w:shd w:val="clear" w:color="auto" w:fill="FFFFFF"/>
        </w:rPr>
        <w:t xml:space="preserve">utgör förslag för inköp till brukares </w:t>
      </w:r>
      <w:r w:rsidRPr="26E41461" w:rsidR="00C622F4">
        <w:rPr>
          <w:rStyle w:val="normaltextrun"/>
          <w:color w:val="000000"/>
          <w:shd w:val="clear" w:color="auto" w:fill="FFFFFF"/>
        </w:rPr>
        <w:t xml:space="preserve">egna </w:t>
      </w:r>
      <w:r w:rsidRPr="26E41461" w:rsidR="00970C4E">
        <w:rPr>
          <w:rStyle w:val="normaltextrun"/>
          <w:color w:val="000000"/>
          <w:shd w:val="clear" w:color="auto" w:fill="FFFFFF"/>
        </w:rPr>
        <w:t>krislådor. Förslaget ses som vägledning och tips och inte krav/förväntan då ansvaret och kostnaden ligger på brukaren.</w:t>
      </w:r>
      <w:r w:rsidRPr="26E41461" w:rsidR="00970C4E">
        <w:rPr>
          <w:rStyle w:val="eop"/>
          <w:color w:val="000000"/>
          <w:shd w:val="clear" w:color="auto" w:fill="FFFFFF"/>
        </w:rPr>
        <w:t> </w:t>
      </w:r>
      <w:r w:rsidRPr="26E41461" w:rsidR="00F52850">
        <w:rPr>
          <w:rStyle w:val="eop"/>
          <w:color w:val="000000"/>
          <w:shd w:val="clear" w:color="auto" w:fill="FFFFFF"/>
        </w:rPr>
        <w:t xml:space="preserve">I denna lista har inte </w:t>
      </w:r>
      <w:r w:rsidRPr="26E41461" w:rsidR="00C0226D">
        <w:rPr>
          <w:rStyle w:val="eop"/>
          <w:color w:val="000000"/>
          <w:shd w:val="clear" w:color="auto" w:fill="FFFFFF"/>
        </w:rPr>
        <w:t>förutsättningar för matlagning såsom stormkök</w:t>
      </w:r>
      <w:r w:rsidRPr="26E41461" w:rsidR="00016398">
        <w:rPr>
          <w:rStyle w:val="eop"/>
          <w:color w:val="000000"/>
          <w:shd w:val="clear" w:color="auto" w:fill="FFFFFF"/>
        </w:rPr>
        <w:t xml:space="preserve"> inkluderats då matlagning sker gemensamt. Inte heller </w:t>
      </w:r>
      <w:proofErr w:type="spellStart"/>
      <w:r w:rsidRPr="26E41461" w:rsidR="00016398">
        <w:rPr>
          <w:rStyle w:val="eop"/>
          <w:color w:val="000000"/>
          <w:shd w:val="clear" w:color="auto" w:fill="FFFFFF"/>
        </w:rPr>
        <w:t>vevradio</w:t>
      </w:r>
      <w:proofErr w:type="spellEnd"/>
      <w:r w:rsidRPr="26E41461" w:rsidR="00016398">
        <w:rPr>
          <w:rStyle w:val="eop"/>
          <w:color w:val="000000"/>
          <w:shd w:val="clear" w:color="auto" w:fill="FFFFFF"/>
        </w:rPr>
        <w:t xml:space="preserve"> har</w:t>
      </w:r>
      <w:r w:rsidRPr="26E41461" w:rsidR="00FF4A4E">
        <w:rPr>
          <w:rStyle w:val="eop"/>
          <w:color w:val="000000"/>
          <w:shd w:val="clear" w:color="auto" w:fill="FFFFFF"/>
        </w:rPr>
        <w:t xml:space="preserve"> inkluderats då verksamhetens har sådan utrustning i krislådan för medarbetar</w:t>
      </w:r>
      <w:r w:rsidRPr="26E41461" w:rsidR="0043788A">
        <w:rPr>
          <w:rStyle w:val="eop"/>
          <w:color w:val="000000"/>
          <w:shd w:val="clear" w:color="auto" w:fill="FFFFFF"/>
        </w:rPr>
        <w:t xml:space="preserve">e. </w:t>
      </w:r>
    </w:p>
    <w:p w:rsidR="00B657A5" w:rsidP="002313C6" w:rsidRDefault="00B657A5" w14:paraId="68BFD3A1" w14:textId="7440BB86"/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999"/>
        <w:gridCol w:w="742"/>
        <w:gridCol w:w="5321"/>
      </w:tblGrid>
      <w:tr w:rsidRPr="00E167B3" w:rsidR="00D84D38" w:rsidTr="00D84D38" w14:paraId="2677CF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99" w:type="dxa"/>
          </w:tcPr>
          <w:p w:rsidRPr="00E167B3" w:rsidR="00D84D38" w:rsidP="0098222C" w:rsidRDefault="00D84D38" w14:paraId="402C0708" w14:textId="77777777">
            <w:pPr>
              <w:rPr>
                <w:b w:val="0"/>
                <w:bCs/>
              </w:rPr>
            </w:pPr>
            <w:r w:rsidRPr="00E167B3">
              <w:rPr>
                <w:bCs/>
              </w:rPr>
              <w:t>Krislåda innehåll</w:t>
            </w:r>
          </w:p>
        </w:tc>
        <w:tc>
          <w:tcPr>
            <w:tcW w:w="742" w:type="dxa"/>
          </w:tcPr>
          <w:p w:rsidRPr="00E167B3" w:rsidR="00D84D38" w:rsidP="0098222C" w:rsidRDefault="00D84D38" w14:paraId="7416A587" w14:textId="77777777">
            <w:pPr>
              <w:rPr>
                <w:b w:val="0"/>
                <w:bCs/>
              </w:rPr>
            </w:pPr>
            <w:r w:rsidRPr="00E167B3">
              <w:rPr>
                <w:bCs/>
              </w:rPr>
              <w:t>Antal</w:t>
            </w:r>
          </w:p>
        </w:tc>
        <w:tc>
          <w:tcPr>
            <w:tcW w:w="5321" w:type="dxa"/>
          </w:tcPr>
          <w:p w:rsidRPr="00E167B3" w:rsidR="00D84D38" w:rsidP="0098222C" w:rsidRDefault="00D84D38" w14:paraId="23D93444" w14:textId="77777777">
            <w:pPr>
              <w:rPr>
                <w:b w:val="0"/>
                <w:bCs/>
              </w:rPr>
            </w:pPr>
            <w:r w:rsidRPr="00E167B3">
              <w:rPr>
                <w:bCs/>
              </w:rPr>
              <w:t>Kompletterande information</w:t>
            </w:r>
          </w:p>
          <w:p w:rsidRPr="00E167B3" w:rsidR="00D84D38" w:rsidP="0098222C" w:rsidRDefault="00D84D38" w14:paraId="5EB6D0DE" w14:textId="77777777">
            <w:pPr>
              <w:rPr>
                <w:b w:val="0"/>
                <w:bCs/>
              </w:rPr>
            </w:pPr>
          </w:p>
        </w:tc>
      </w:tr>
      <w:tr w:rsidRPr="00E167B3" w:rsidR="00D84D38" w:rsidTr="00D84D38" w14:paraId="532F60BD" w14:textId="77777777">
        <w:tc>
          <w:tcPr>
            <w:tcW w:w="2999" w:type="dxa"/>
          </w:tcPr>
          <w:p w:rsidRPr="00E167B3" w:rsidR="00D84D38" w:rsidP="0098222C" w:rsidRDefault="00D84D38" w14:paraId="5D5BAA4E" w14:textId="77777777">
            <w:proofErr w:type="spellStart"/>
            <w:r w:rsidRPr="00E167B3">
              <w:t>Vevficklampa</w:t>
            </w:r>
            <w:proofErr w:type="spellEnd"/>
            <w:r>
              <w:t>, om hanterbart</w:t>
            </w:r>
          </w:p>
        </w:tc>
        <w:tc>
          <w:tcPr>
            <w:tcW w:w="742" w:type="dxa"/>
          </w:tcPr>
          <w:p w:rsidRPr="00E167B3" w:rsidR="00D84D38" w:rsidP="0098222C" w:rsidRDefault="00D84D38" w14:paraId="20A16C06" w14:textId="77777777">
            <w:r w:rsidRPr="00E167B3"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6BB9D50E" w14:textId="77777777">
            <w:r w:rsidRPr="00E167B3">
              <w:rPr>
                <w:rFonts w:ascii="Calibri" w:hAnsi="Calibri" w:cs="Calibri"/>
                <w:shd w:val="clear" w:color="auto" w:fill="FFFFFF"/>
              </w:rPr>
              <w:t>Laddas via handvev</w:t>
            </w:r>
            <w:r>
              <w:rPr>
                <w:rFonts w:ascii="Calibri" w:hAnsi="Calibri" w:cs="Calibri"/>
                <w:shd w:val="clear" w:color="auto" w:fill="FFFFFF"/>
              </w:rPr>
              <w:t>, solcell</w:t>
            </w:r>
            <w:r w:rsidRPr="00E167B3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>och</w:t>
            </w:r>
            <w:r w:rsidRPr="00E167B3">
              <w:rPr>
                <w:rFonts w:ascii="Calibri" w:hAnsi="Calibri" w:cs="Calibri"/>
                <w:shd w:val="clear" w:color="auto" w:fill="FFFFFF"/>
              </w:rPr>
              <w:t xml:space="preserve"> USB. Kan även ladda mobiltelefon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</w:p>
        </w:tc>
      </w:tr>
      <w:tr w:rsidRPr="00E167B3" w:rsidR="00D84D38" w:rsidTr="00D84D38" w14:paraId="34E4AAC4" w14:textId="77777777">
        <w:tc>
          <w:tcPr>
            <w:tcW w:w="2999" w:type="dxa"/>
          </w:tcPr>
          <w:p w:rsidRPr="00E167B3" w:rsidR="00D84D38" w:rsidP="0098222C" w:rsidRDefault="00D84D38" w14:paraId="5B9F06CE" w14:textId="77777777">
            <w:r>
              <w:t>Ficklampa batteridriven</w:t>
            </w:r>
          </w:p>
        </w:tc>
        <w:tc>
          <w:tcPr>
            <w:tcW w:w="742" w:type="dxa"/>
          </w:tcPr>
          <w:p w:rsidRPr="00E167B3" w:rsidR="00D84D38" w:rsidP="0098222C" w:rsidRDefault="00D84D38" w14:paraId="7ED4E5FF" w14:textId="77777777">
            <w:r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48886DAF" w14:textId="77777777">
            <w:r>
              <w:t>För enkel hantering</w:t>
            </w:r>
          </w:p>
        </w:tc>
      </w:tr>
      <w:tr w:rsidRPr="00E167B3" w:rsidR="00D84D38" w:rsidTr="00D84D38" w14:paraId="70D13544" w14:textId="77777777">
        <w:tc>
          <w:tcPr>
            <w:tcW w:w="2999" w:type="dxa"/>
          </w:tcPr>
          <w:p w:rsidRPr="00E167B3" w:rsidR="00D84D38" w:rsidP="0098222C" w:rsidRDefault="00D84D38" w14:paraId="4377F306" w14:textId="77777777">
            <w:r w:rsidRPr="00E167B3">
              <w:t>Pannlampa</w:t>
            </w:r>
          </w:p>
        </w:tc>
        <w:tc>
          <w:tcPr>
            <w:tcW w:w="742" w:type="dxa"/>
          </w:tcPr>
          <w:p w:rsidRPr="00E167B3" w:rsidR="00D84D38" w:rsidP="0098222C" w:rsidRDefault="00D84D38" w14:paraId="6BB31481" w14:textId="77777777">
            <w:r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50268535" w14:textId="77777777">
            <w:r>
              <w:t>Uppladdningsbar</w:t>
            </w:r>
          </w:p>
        </w:tc>
      </w:tr>
      <w:tr w:rsidRPr="00E167B3" w:rsidR="00D84D38" w:rsidTr="00D84D38" w14:paraId="3C016635" w14:textId="77777777">
        <w:tc>
          <w:tcPr>
            <w:tcW w:w="2999" w:type="dxa"/>
          </w:tcPr>
          <w:p w:rsidRPr="00E167B3" w:rsidR="00D84D38" w:rsidP="0098222C" w:rsidRDefault="00D84D38" w14:paraId="24F56AF0" w14:textId="77777777">
            <w:r w:rsidRPr="00E167B3">
              <w:t>Nattlampa</w:t>
            </w:r>
          </w:p>
        </w:tc>
        <w:tc>
          <w:tcPr>
            <w:tcW w:w="742" w:type="dxa"/>
          </w:tcPr>
          <w:p w:rsidRPr="00E167B3" w:rsidR="00D84D38" w:rsidP="0098222C" w:rsidRDefault="00D84D38" w14:paraId="76144F21" w14:textId="77777777">
            <w:r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042C8BF2" w14:textId="77777777">
            <w:r w:rsidRPr="00E167B3">
              <w:t>Som går på batteri, gärna laddningsbar</w:t>
            </w:r>
          </w:p>
        </w:tc>
      </w:tr>
      <w:tr w:rsidRPr="00E167B3" w:rsidR="00D84D38" w:rsidTr="00D84D38" w14:paraId="7AF27AA2" w14:textId="77777777">
        <w:tc>
          <w:tcPr>
            <w:tcW w:w="2999" w:type="dxa"/>
          </w:tcPr>
          <w:p w:rsidRPr="00E167B3" w:rsidR="00D84D38" w:rsidP="0098222C" w:rsidRDefault="00D84D38" w14:paraId="1CBAC7F0" w14:textId="77777777">
            <w:r w:rsidRPr="00E167B3">
              <w:t xml:space="preserve">Power bank </w:t>
            </w:r>
          </w:p>
        </w:tc>
        <w:tc>
          <w:tcPr>
            <w:tcW w:w="742" w:type="dxa"/>
          </w:tcPr>
          <w:p w:rsidRPr="00E167B3" w:rsidR="00D84D38" w:rsidP="0098222C" w:rsidRDefault="00D84D38" w14:paraId="4494FD02" w14:textId="77777777">
            <w:r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22BAFFC2" w14:textId="77777777">
            <w:r w:rsidRPr="00E167B3">
              <w:t>Power bank med solceller för att kunna ladda pannlampor m.m.</w:t>
            </w:r>
          </w:p>
        </w:tc>
      </w:tr>
      <w:tr w:rsidRPr="00E167B3" w:rsidR="00D84D38" w:rsidTr="00D84D38" w14:paraId="79C988C3" w14:textId="77777777">
        <w:tc>
          <w:tcPr>
            <w:tcW w:w="2999" w:type="dxa"/>
          </w:tcPr>
          <w:p w:rsidRPr="00E167B3" w:rsidR="00D84D38" w:rsidP="0098222C" w:rsidRDefault="00D84D38" w14:paraId="43578BCB" w14:textId="77777777">
            <w:r w:rsidRPr="00E167B3">
              <w:t>Extra batterier</w:t>
            </w:r>
          </w:p>
        </w:tc>
        <w:tc>
          <w:tcPr>
            <w:tcW w:w="742" w:type="dxa"/>
          </w:tcPr>
          <w:p w:rsidRPr="00E167B3" w:rsidR="00D84D38" w:rsidP="0098222C" w:rsidRDefault="00D84D38" w14:paraId="109AB6CD" w14:textId="77777777">
            <w:r w:rsidRPr="00E167B3">
              <w:t>X</w:t>
            </w:r>
          </w:p>
        </w:tc>
        <w:tc>
          <w:tcPr>
            <w:tcW w:w="5321" w:type="dxa"/>
          </w:tcPr>
          <w:p w:rsidRPr="00E167B3" w:rsidR="00D84D38" w:rsidP="0098222C" w:rsidRDefault="00D84D38" w14:paraId="1A6397F6" w14:textId="77777777">
            <w:r w:rsidRPr="00E167B3">
              <w:t>Inventera apparater som drivs med hjälp av batterier, vilken typ av batterier, hur många? Köp in extra batterier, förvara dem i kylskåp för längre hållbarhet.</w:t>
            </w:r>
          </w:p>
        </w:tc>
      </w:tr>
      <w:tr w:rsidRPr="00E167B3" w:rsidR="00D84D38" w:rsidTr="00D84D38" w14:paraId="3DADFE79" w14:textId="77777777">
        <w:tc>
          <w:tcPr>
            <w:tcW w:w="2999" w:type="dxa"/>
          </w:tcPr>
          <w:p w:rsidRPr="00E167B3" w:rsidR="00D84D38" w:rsidP="0098222C" w:rsidRDefault="00D84D38" w14:paraId="43909D39" w14:textId="77777777">
            <w:r w:rsidRPr="00E167B3">
              <w:t>Vattendunk med tappkran, fylld med vatten</w:t>
            </w:r>
          </w:p>
        </w:tc>
        <w:tc>
          <w:tcPr>
            <w:tcW w:w="742" w:type="dxa"/>
          </w:tcPr>
          <w:p w:rsidRPr="00E167B3" w:rsidR="00D84D38" w:rsidP="0098222C" w:rsidRDefault="00D84D38" w14:paraId="1DEC5B44" w14:textId="77777777">
            <w:r w:rsidRPr="00E167B3">
              <w:t>X</w:t>
            </w:r>
          </w:p>
        </w:tc>
        <w:tc>
          <w:tcPr>
            <w:tcW w:w="5321" w:type="dxa"/>
          </w:tcPr>
          <w:p w:rsidRPr="00E167B3" w:rsidR="00D84D38" w:rsidP="0098222C" w:rsidRDefault="00D84D38" w14:paraId="0F760517" w14:textId="77777777">
            <w:r w:rsidRPr="00E167B3">
              <w:rPr>
                <w:rFonts w:ascii="Calibri" w:hAnsi="Calibri" w:cs="Calibri"/>
                <w:shd w:val="clear" w:color="auto" w:fill="FFFFFF"/>
              </w:rPr>
              <w:t>10 liters dunk för enkel hantering. Riktmärke, räkna med minst 3 liter/vuxen samt dygn.</w:t>
            </w:r>
          </w:p>
        </w:tc>
      </w:tr>
      <w:tr w:rsidRPr="00E167B3" w:rsidR="00D84D38" w:rsidTr="00D84D38" w14:paraId="5AE05561" w14:textId="77777777">
        <w:tc>
          <w:tcPr>
            <w:tcW w:w="2999" w:type="dxa"/>
          </w:tcPr>
          <w:p w:rsidRPr="00E167B3" w:rsidR="00D84D38" w:rsidP="0098222C" w:rsidRDefault="00D84D38" w14:paraId="57084DDC" w14:textId="77777777">
            <w:r>
              <w:t>Vattendunk hopfällbar</w:t>
            </w:r>
          </w:p>
        </w:tc>
        <w:tc>
          <w:tcPr>
            <w:tcW w:w="742" w:type="dxa"/>
          </w:tcPr>
          <w:p w:rsidRPr="00E167B3" w:rsidR="00D84D38" w:rsidP="0098222C" w:rsidRDefault="00D84D38" w14:paraId="749FCBF5" w14:textId="77777777">
            <w:r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31606A72" w14:textId="77777777">
            <w:r>
              <w:rPr>
                <w:rFonts w:ascii="Calibri" w:hAnsi="Calibri" w:cs="Calibri"/>
              </w:rPr>
              <w:t>10 liters dunk för hämtning av vatten vid vattenpost/vattentank på annan plats.</w:t>
            </w:r>
          </w:p>
        </w:tc>
      </w:tr>
      <w:tr w:rsidRPr="00E167B3" w:rsidR="00D84D38" w:rsidTr="00D84D38" w14:paraId="5E0BD65E" w14:textId="77777777">
        <w:tc>
          <w:tcPr>
            <w:tcW w:w="2999" w:type="dxa"/>
          </w:tcPr>
          <w:p w:rsidRPr="00E167B3" w:rsidR="00D84D38" w:rsidP="0098222C" w:rsidRDefault="00D84D38" w14:paraId="6B384C64" w14:textId="77777777">
            <w:r w:rsidRPr="00E167B3">
              <w:t>Petflaskor, större modell</w:t>
            </w:r>
          </w:p>
        </w:tc>
        <w:tc>
          <w:tcPr>
            <w:tcW w:w="742" w:type="dxa"/>
          </w:tcPr>
          <w:p w:rsidRPr="00E167B3" w:rsidR="00D84D38" w:rsidP="0098222C" w:rsidRDefault="00D84D38" w14:paraId="69D79694" w14:textId="77777777">
            <w:r w:rsidRPr="00E167B3">
              <w:t>2-3</w:t>
            </w:r>
          </w:p>
        </w:tc>
        <w:tc>
          <w:tcPr>
            <w:tcW w:w="5321" w:type="dxa"/>
          </w:tcPr>
          <w:p w:rsidRPr="00E167B3" w:rsidR="00D84D38" w:rsidP="0098222C" w:rsidRDefault="00D84D38" w14:paraId="0EB8AE85" w14:textId="77777777">
            <w:r w:rsidRPr="00E167B3">
              <w:t>Att ha i frysen för att kyla kylskåpet med</w:t>
            </w:r>
          </w:p>
        </w:tc>
      </w:tr>
      <w:tr w:rsidRPr="00E167B3" w:rsidR="00D84D38" w:rsidTr="00D84D38" w14:paraId="14C22C6C" w14:textId="77777777">
        <w:tc>
          <w:tcPr>
            <w:tcW w:w="2999" w:type="dxa"/>
          </w:tcPr>
          <w:p w:rsidRPr="00E167B3" w:rsidR="00D84D38" w:rsidP="0098222C" w:rsidRDefault="00D84D38" w14:paraId="072BBAE1" w14:textId="77777777">
            <w:r w:rsidRPr="00E167B3">
              <w:t>Hink med lock</w:t>
            </w:r>
          </w:p>
        </w:tc>
        <w:tc>
          <w:tcPr>
            <w:tcW w:w="742" w:type="dxa"/>
          </w:tcPr>
          <w:p w:rsidRPr="00E167B3" w:rsidR="00D84D38" w:rsidP="0098222C" w:rsidRDefault="00D84D38" w14:paraId="33ACFE57" w14:textId="77777777">
            <w:r w:rsidRPr="00E167B3"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0EA616B7" w14:textId="77777777">
            <w:r w:rsidRPr="00E167B3">
              <w:rPr>
                <w:rFonts w:ascii="Calibri" w:hAnsi="Calibri" w:cs="Calibri"/>
              </w:rPr>
              <w:t xml:space="preserve">För hämtning av vatten ur exempelvis vattendrag eller sjö. </w:t>
            </w:r>
          </w:p>
        </w:tc>
      </w:tr>
      <w:tr w:rsidRPr="00E167B3" w:rsidR="00D84D38" w:rsidTr="00D84D38" w14:paraId="5D4474AC" w14:textId="77777777">
        <w:tc>
          <w:tcPr>
            <w:tcW w:w="2999" w:type="dxa"/>
          </w:tcPr>
          <w:p w:rsidRPr="00E167B3" w:rsidR="00D84D38" w:rsidP="0098222C" w:rsidRDefault="00D84D38" w14:paraId="782ED8B6" w14:textId="77777777">
            <w:r w:rsidRPr="00E167B3">
              <w:t>Sopsäckar, ca 125 liter</w:t>
            </w:r>
          </w:p>
        </w:tc>
        <w:tc>
          <w:tcPr>
            <w:tcW w:w="742" w:type="dxa"/>
          </w:tcPr>
          <w:p w:rsidRPr="00E167B3" w:rsidR="00D84D38" w:rsidP="0098222C" w:rsidRDefault="00D84D38" w14:paraId="383CC823" w14:textId="77777777">
            <w:r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0ED6B0AC" w14:textId="77777777">
            <w:r w:rsidRPr="00E167B3">
              <w:t xml:space="preserve">Extra sortering av sopor kommer sannolikt att bli nödvändigt omgående. </w:t>
            </w:r>
          </w:p>
        </w:tc>
      </w:tr>
      <w:tr w:rsidRPr="00E167B3" w:rsidR="00D84D38" w:rsidTr="00D84D38" w14:paraId="4969184D" w14:textId="77777777">
        <w:tc>
          <w:tcPr>
            <w:tcW w:w="2999" w:type="dxa"/>
          </w:tcPr>
          <w:p w:rsidRPr="00E167B3" w:rsidR="00D84D38" w:rsidP="0098222C" w:rsidRDefault="00D84D38" w14:paraId="263CE18C" w14:textId="77777777">
            <w:r w:rsidRPr="00E167B3">
              <w:t>Avfallspåsar</w:t>
            </w:r>
          </w:p>
        </w:tc>
        <w:tc>
          <w:tcPr>
            <w:tcW w:w="742" w:type="dxa"/>
          </w:tcPr>
          <w:p w:rsidRPr="00E167B3" w:rsidR="00D84D38" w:rsidP="0098222C" w:rsidRDefault="00D84D38" w14:paraId="08A58364" w14:textId="77777777">
            <w:r>
              <w:t>1-2 rullar</w:t>
            </w:r>
          </w:p>
        </w:tc>
        <w:tc>
          <w:tcPr>
            <w:tcW w:w="5321" w:type="dxa"/>
          </w:tcPr>
          <w:p w:rsidRPr="00E167B3" w:rsidR="00D84D38" w:rsidP="0098222C" w:rsidRDefault="00D84D38" w14:paraId="50AE4A66" w14:textId="77777777">
            <w:r>
              <w:t>F</w:t>
            </w:r>
            <w:r w:rsidRPr="00E167B3">
              <w:t>ör användning när toaletterna inte fungerar. Placeras i toalettstolen.</w:t>
            </w:r>
          </w:p>
        </w:tc>
      </w:tr>
      <w:tr w:rsidRPr="00E167B3" w:rsidR="00D84D38" w:rsidTr="00D84D38" w14:paraId="0BE3553A" w14:textId="77777777">
        <w:tc>
          <w:tcPr>
            <w:tcW w:w="2999" w:type="dxa"/>
          </w:tcPr>
          <w:p w:rsidRPr="00E167B3" w:rsidR="00D84D38" w:rsidP="0098222C" w:rsidRDefault="00D84D38" w14:paraId="5FD6155E" w14:textId="77777777">
            <w:r w:rsidRPr="00E167B3">
              <w:t>Våtservetter</w:t>
            </w:r>
          </w:p>
        </w:tc>
        <w:tc>
          <w:tcPr>
            <w:tcW w:w="742" w:type="dxa"/>
          </w:tcPr>
          <w:p w:rsidRPr="00E167B3" w:rsidR="00D84D38" w:rsidP="0098222C" w:rsidRDefault="00D84D38" w14:paraId="32FE975C" w14:textId="77777777">
            <w:r w:rsidRPr="00E167B3">
              <w:t>X</w:t>
            </w:r>
          </w:p>
        </w:tc>
        <w:tc>
          <w:tcPr>
            <w:tcW w:w="5321" w:type="dxa"/>
          </w:tcPr>
          <w:p w:rsidRPr="00E167B3" w:rsidR="00D84D38" w:rsidP="0098222C" w:rsidRDefault="00D84D38" w14:paraId="6C016096" w14:textId="77777777">
            <w:r>
              <w:t xml:space="preserve">Våtservetter för eget bruk, tvätta händer och liknande. </w:t>
            </w:r>
          </w:p>
        </w:tc>
      </w:tr>
      <w:tr w:rsidRPr="00E167B3" w:rsidR="00D84D38" w:rsidTr="00D84D38" w14:paraId="506A2E7C" w14:textId="77777777">
        <w:tc>
          <w:tcPr>
            <w:tcW w:w="2999" w:type="dxa"/>
          </w:tcPr>
          <w:p w:rsidRPr="00E167B3" w:rsidR="00D84D38" w:rsidP="0098222C" w:rsidRDefault="00D84D38" w14:paraId="2B4959EE" w14:textId="77777777">
            <w:r w:rsidRPr="00E167B3">
              <w:t>Våtservetter, städdukar</w:t>
            </w:r>
          </w:p>
        </w:tc>
        <w:tc>
          <w:tcPr>
            <w:tcW w:w="742" w:type="dxa"/>
          </w:tcPr>
          <w:p w:rsidRPr="00E167B3" w:rsidR="00D84D38" w:rsidP="0098222C" w:rsidRDefault="00D84D38" w14:paraId="380BBA5B" w14:textId="77777777">
            <w:r>
              <w:t>X</w:t>
            </w:r>
          </w:p>
        </w:tc>
        <w:tc>
          <w:tcPr>
            <w:tcW w:w="5321" w:type="dxa"/>
          </w:tcPr>
          <w:p w:rsidRPr="00E167B3" w:rsidR="00D84D38" w:rsidP="0098222C" w:rsidRDefault="00D84D38" w14:paraId="34F9060F" w14:textId="77777777">
            <w:r>
              <w:t xml:space="preserve">Våtservetter för städ. </w:t>
            </w:r>
            <w:r w:rsidRPr="00E167B3">
              <w:t xml:space="preserve"> </w:t>
            </w:r>
          </w:p>
        </w:tc>
      </w:tr>
      <w:tr w:rsidRPr="00E167B3" w:rsidR="00D84D38" w:rsidTr="00D84D38" w14:paraId="7610D10C" w14:textId="77777777">
        <w:tc>
          <w:tcPr>
            <w:tcW w:w="2999" w:type="dxa"/>
          </w:tcPr>
          <w:p w:rsidRPr="00E167B3" w:rsidR="00D84D38" w:rsidP="0098222C" w:rsidRDefault="00D84D38" w14:paraId="14863E5D" w14:textId="77777777">
            <w:r w:rsidRPr="00E167B3">
              <w:t>Tvål, flytande handtvål</w:t>
            </w:r>
          </w:p>
        </w:tc>
        <w:tc>
          <w:tcPr>
            <w:tcW w:w="742" w:type="dxa"/>
          </w:tcPr>
          <w:p w:rsidRPr="00E167B3" w:rsidR="00D84D38" w:rsidP="0098222C" w:rsidRDefault="00D84D38" w14:paraId="7D133E2A" w14:textId="77777777">
            <w:r>
              <w:t>X</w:t>
            </w:r>
          </w:p>
        </w:tc>
        <w:tc>
          <w:tcPr>
            <w:tcW w:w="5321" w:type="dxa"/>
          </w:tcPr>
          <w:p w:rsidRPr="00E167B3" w:rsidR="00D84D38" w:rsidP="0098222C" w:rsidRDefault="00D84D38" w14:paraId="6644BCEE" w14:textId="77777777">
            <w:r>
              <w:t xml:space="preserve">Att ha vid handfat. </w:t>
            </w:r>
          </w:p>
        </w:tc>
      </w:tr>
      <w:tr w:rsidRPr="00E167B3" w:rsidR="00D84D38" w:rsidTr="00D84D38" w14:paraId="7248A21E" w14:textId="77777777">
        <w:tc>
          <w:tcPr>
            <w:tcW w:w="2999" w:type="dxa"/>
          </w:tcPr>
          <w:p w:rsidRPr="00E167B3" w:rsidR="00D84D38" w:rsidP="0098222C" w:rsidRDefault="00D84D38" w14:paraId="7E30AA59" w14:textId="77777777">
            <w:r>
              <w:t>Diskmedel</w:t>
            </w:r>
          </w:p>
        </w:tc>
        <w:tc>
          <w:tcPr>
            <w:tcW w:w="742" w:type="dxa"/>
          </w:tcPr>
          <w:p w:rsidR="00D84D38" w:rsidP="0098222C" w:rsidRDefault="00D84D38" w14:paraId="2C04153D" w14:textId="77777777">
            <w:r>
              <w:t>1</w:t>
            </w:r>
          </w:p>
        </w:tc>
        <w:tc>
          <w:tcPr>
            <w:tcW w:w="5321" w:type="dxa"/>
          </w:tcPr>
          <w:p w:rsidR="00D84D38" w:rsidP="0098222C" w:rsidRDefault="00D84D38" w14:paraId="33AF9735" w14:textId="77777777">
            <w:r>
              <w:t>För handdisk</w:t>
            </w:r>
          </w:p>
        </w:tc>
      </w:tr>
      <w:tr w:rsidRPr="00E167B3" w:rsidR="00D84D38" w:rsidTr="00D84D38" w14:paraId="467163A0" w14:textId="77777777">
        <w:tc>
          <w:tcPr>
            <w:tcW w:w="2999" w:type="dxa"/>
          </w:tcPr>
          <w:p w:rsidRPr="00E167B3" w:rsidR="00D84D38" w:rsidP="0098222C" w:rsidRDefault="00D84D38" w14:paraId="67805F3E" w14:textId="77777777">
            <w:r w:rsidRPr="00E167B3">
              <w:lastRenderedPageBreak/>
              <w:t>Handsprit</w:t>
            </w:r>
          </w:p>
        </w:tc>
        <w:tc>
          <w:tcPr>
            <w:tcW w:w="742" w:type="dxa"/>
          </w:tcPr>
          <w:p w:rsidRPr="00E167B3" w:rsidR="00D84D38" w:rsidP="0098222C" w:rsidRDefault="00D84D38" w14:paraId="42D2C196" w14:textId="77777777">
            <w:r w:rsidRPr="00E167B3"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2A597F32" w14:textId="77777777">
            <w:r w:rsidRPr="00E167B3">
              <w:t>Se rutin för förvaring av handsprit</w:t>
            </w:r>
          </w:p>
        </w:tc>
      </w:tr>
      <w:tr w:rsidRPr="00E167B3" w:rsidR="00D84D38" w:rsidTr="00D84D38" w14:paraId="3010A664" w14:textId="77777777">
        <w:tc>
          <w:tcPr>
            <w:tcW w:w="2999" w:type="dxa"/>
          </w:tcPr>
          <w:p w:rsidRPr="00E167B3" w:rsidR="00D84D38" w:rsidP="0098222C" w:rsidRDefault="00D84D38" w14:paraId="0707CF63" w14:textId="77777777">
            <w:r w:rsidRPr="00B21E44">
              <w:rPr>
                <w:color w:val="FF0000"/>
              </w:rPr>
              <w:t>Värmeljus, aktuellt?</w:t>
            </w:r>
          </w:p>
        </w:tc>
        <w:tc>
          <w:tcPr>
            <w:tcW w:w="742" w:type="dxa"/>
          </w:tcPr>
          <w:p w:rsidRPr="00E167B3" w:rsidR="00D84D38" w:rsidP="0098222C" w:rsidRDefault="00D84D38" w14:paraId="51ABCFC5" w14:textId="77777777">
            <w:r>
              <w:t>1 pkt</w:t>
            </w:r>
          </w:p>
        </w:tc>
        <w:tc>
          <w:tcPr>
            <w:tcW w:w="5321" w:type="dxa"/>
          </w:tcPr>
          <w:p w:rsidRPr="00E167B3" w:rsidR="00D84D38" w:rsidP="0098222C" w:rsidRDefault="00D84D38" w14:paraId="474EAB5B" w14:textId="77777777">
            <w:r>
              <w:t>1</w:t>
            </w:r>
            <w:r w:rsidRPr="00E167B3">
              <w:t xml:space="preserve"> paket á 100st.</w:t>
            </w:r>
            <w:r>
              <w:t xml:space="preserve"> </w:t>
            </w:r>
          </w:p>
        </w:tc>
      </w:tr>
      <w:tr w:rsidRPr="00E167B3" w:rsidR="00D84D38" w:rsidTr="00D84D38" w14:paraId="2C52E722" w14:textId="77777777">
        <w:tc>
          <w:tcPr>
            <w:tcW w:w="2999" w:type="dxa"/>
          </w:tcPr>
          <w:p w:rsidRPr="00E167B3" w:rsidR="00D84D38" w:rsidP="0098222C" w:rsidRDefault="00D84D38" w14:paraId="09CC0620" w14:textId="77777777">
            <w:r w:rsidRPr="00B21E44">
              <w:rPr>
                <w:color w:val="FF0000"/>
              </w:rPr>
              <w:t>Tändstickor, aktuellt?</w:t>
            </w:r>
          </w:p>
        </w:tc>
        <w:tc>
          <w:tcPr>
            <w:tcW w:w="742" w:type="dxa"/>
          </w:tcPr>
          <w:p w:rsidRPr="00E167B3" w:rsidR="00D84D38" w:rsidP="0098222C" w:rsidRDefault="00D84D38" w14:paraId="7313AB26" w14:textId="77777777">
            <w:r>
              <w:t>1</w:t>
            </w:r>
            <w:r w:rsidRPr="00E167B3">
              <w:t xml:space="preserve"> pkt</w:t>
            </w:r>
          </w:p>
        </w:tc>
        <w:tc>
          <w:tcPr>
            <w:tcW w:w="5321" w:type="dxa"/>
          </w:tcPr>
          <w:p w:rsidRPr="00E167B3" w:rsidR="00D84D38" w:rsidP="0098222C" w:rsidRDefault="00D84D38" w14:paraId="5499D37B" w14:textId="77777777">
            <w:r w:rsidRPr="00E167B3">
              <w:t xml:space="preserve">Paket om ca 8 askar á 45 tändstickor. </w:t>
            </w:r>
          </w:p>
        </w:tc>
      </w:tr>
      <w:tr w:rsidRPr="00E167B3" w:rsidR="00D84D38" w:rsidTr="00D84D38" w14:paraId="0BCA8BC6" w14:textId="77777777">
        <w:tc>
          <w:tcPr>
            <w:tcW w:w="2999" w:type="dxa"/>
          </w:tcPr>
          <w:p w:rsidRPr="00E167B3" w:rsidR="00D84D38" w:rsidP="0098222C" w:rsidRDefault="00D84D38" w14:paraId="0379C7D7" w14:textId="77777777">
            <w:r w:rsidRPr="00E167B3">
              <w:t>Första hjälpen-låda</w:t>
            </w:r>
          </w:p>
        </w:tc>
        <w:tc>
          <w:tcPr>
            <w:tcW w:w="742" w:type="dxa"/>
          </w:tcPr>
          <w:p w:rsidRPr="00E167B3" w:rsidR="00D84D38" w:rsidP="0098222C" w:rsidRDefault="00D84D38" w14:paraId="71F43754" w14:textId="77777777">
            <w:r w:rsidRPr="00E167B3"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40FB8282" w14:textId="77777777"/>
        </w:tc>
      </w:tr>
      <w:tr w:rsidRPr="00E167B3" w:rsidR="00D84D38" w:rsidTr="00D84D38" w14:paraId="1433CDC1" w14:textId="77777777">
        <w:tc>
          <w:tcPr>
            <w:tcW w:w="2999" w:type="dxa"/>
          </w:tcPr>
          <w:p w:rsidRPr="00E167B3" w:rsidR="00D84D38" w:rsidP="0098222C" w:rsidRDefault="00D84D38" w14:paraId="7460D689" w14:textId="77777777">
            <w:r w:rsidRPr="00E167B3">
              <w:t>Enklare husapotek</w:t>
            </w:r>
          </w:p>
        </w:tc>
        <w:tc>
          <w:tcPr>
            <w:tcW w:w="742" w:type="dxa"/>
          </w:tcPr>
          <w:p w:rsidRPr="00E167B3" w:rsidR="00D84D38" w:rsidP="0098222C" w:rsidRDefault="00D84D38" w14:paraId="42133B08" w14:textId="77777777"/>
        </w:tc>
        <w:tc>
          <w:tcPr>
            <w:tcW w:w="5321" w:type="dxa"/>
          </w:tcPr>
          <w:p w:rsidRPr="00747AAD" w:rsidR="00D84D38" w:rsidP="00D84D38" w:rsidRDefault="00D84D38" w14:paraId="76CC8615" w14:textId="77777777">
            <w:pPr>
              <w:pStyle w:val="Ingetavstnd"/>
              <w:numPr>
                <w:ilvl w:val="0"/>
                <w:numId w:val="9"/>
              </w:numPr>
            </w:pPr>
            <w:r w:rsidRPr="00E167B3">
              <w:t xml:space="preserve">Exempelvis </w:t>
            </w:r>
            <w:r>
              <w:br/>
            </w:r>
            <w:r>
              <w:t>H</w:t>
            </w:r>
            <w:r w:rsidRPr="00E167B3">
              <w:t xml:space="preserve">uvudvärkstabletter, utgå från </w:t>
            </w:r>
            <w:proofErr w:type="spellStart"/>
            <w:r w:rsidRPr="00E167B3">
              <w:t>paracetamol</w:t>
            </w:r>
            <w:proofErr w:type="spellEnd"/>
            <w:r w:rsidRPr="00E167B3">
              <w:t>.</w:t>
            </w:r>
          </w:p>
          <w:p w:rsidRPr="00747AAD" w:rsidR="00D84D38" w:rsidP="00D84D38" w:rsidRDefault="00D84D38" w14:paraId="1F40CE37" w14:textId="77777777">
            <w:pPr>
              <w:pStyle w:val="Ingetavstnd"/>
              <w:numPr>
                <w:ilvl w:val="0"/>
                <w:numId w:val="9"/>
              </w:numPr>
            </w:pPr>
            <w:r w:rsidRPr="00E167B3">
              <w:t xml:space="preserve">Vätskeersättningstabletter, exempelvis </w:t>
            </w:r>
            <w:proofErr w:type="spellStart"/>
            <w:r w:rsidRPr="00E167B3">
              <w:t>Resorb</w:t>
            </w:r>
            <w:proofErr w:type="spellEnd"/>
            <w:r w:rsidRPr="00E167B3">
              <w:t>.</w:t>
            </w:r>
          </w:p>
        </w:tc>
      </w:tr>
      <w:tr w:rsidRPr="00E167B3" w:rsidR="00D84D38" w:rsidTr="00D84D38" w14:paraId="41C0E337" w14:textId="77777777">
        <w:tc>
          <w:tcPr>
            <w:tcW w:w="2999" w:type="dxa"/>
          </w:tcPr>
          <w:p w:rsidRPr="00E167B3" w:rsidR="00D84D38" w:rsidP="0098222C" w:rsidRDefault="00D84D38" w14:paraId="22691A51" w14:textId="77777777">
            <w:r w:rsidRPr="00E167B3">
              <w:t>Yllefilt</w:t>
            </w:r>
          </w:p>
        </w:tc>
        <w:tc>
          <w:tcPr>
            <w:tcW w:w="742" w:type="dxa"/>
          </w:tcPr>
          <w:p w:rsidRPr="00E167B3" w:rsidR="00D84D38" w:rsidP="0098222C" w:rsidRDefault="00D84D38" w14:paraId="3523478E" w14:textId="77777777">
            <w:r>
              <w:t>1</w:t>
            </w:r>
          </w:p>
        </w:tc>
        <w:tc>
          <w:tcPr>
            <w:tcW w:w="5321" w:type="dxa"/>
          </w:tcPr>
          <w:p w:rsidRPr="00E167B3" w:rsidR="00D84D38" w:rsidP="0098222C" w:rsidRDefault="00D84D38" w14:paraId="257CD9EB" w14:textId="77777777">
            <w:r w:rsidRPr="00E167B3">
              <w:t xml:space="preserve">Filt för att hålla värme genom att hänga för fönster, bygga kojor eller vira runt sig. </w:t>
            </w:r>
          </w:p>
        </w:tc>
      </w:tr>
      <w:tr w:rsidRPr="00E167B3" w:rsidR="00D84D38" w:rsidTr="00D84D38" w14:paraId="540E5406" w14:textId="77777777">
        <w:tc>
          <w:tcPr>
            <w:tcW w:w="2999" w:type="dxa"/>
          </w:tcPr>
          <w:p w:rsidRPr="00E167B3" w:rsidR="00D84D38" w:rsidP="0098222C" w:rsidRDefault="00D84D38" w14:paraId="1FD97C77" w14:textId="77777777">
            <w:r w:rsidRPr="00E167B3">
              <w:t>Varma kläder</w:t>
            </w:r>
          </w:p>
        </w:tc>
        <w:tc>
          <w:tcPr>
            <w:tcW w:w="742" w:type="dxa"/>
          </w:tcPr>
          <w:p w:rsidRPr="00E167B3" w:rsidR="00D84D38" w:rsidP="0098222C" w:rsidRDefault="00D84D38" w14:paraId="75889FA5" w14:textId="77777777"/>
        </w:tc>
        <w:tc>
          <w:tcPr>
            <w:tcW w:w="5321" w:type="dxa"/>
          </w:tcPr>
          <w:p w:rsidRPr="00E167B3" w:rsidR="00D84D38" w:rsidP="0098222C" w:rsidRDefault="00D84D38" w14:paraId="1561628C" w14:textId="77777777">
            <w:r w:rsidRPr="00E167B3">
              <w:t>Viktigt att tänka på att klä sig varmt. Vantar, mössor och halsdukar kan vara bra att ha tillgång till</w:t>
            </w:r>
          </w:p>
        </w:tc>
      </w:tr>
      <w:tr w:rsidRPr="00E167B3" w:rsidR="00D84D38" w:rsidTr="00D84D38" w14:paraId="55FC0677" w14:textId="77777777">
        <w:tc>
          <w:tcPr>
            <w:tcW w:w="2999" w:type="dxa"/>
          </w:tcPr>
          <w:p w:rsidRPr="00E167B3" w:rsidR="00D84D38" w:rsidP="0098222C" w:rsidRDefault="00D84D38" w14:paraId="44BA48BD" w14:textId="77777777">
            <w:r>
              <w:t>Viktig information</w:t>
            </w:r>
          </w:p>
        </w:tc>
        <w:tc>
          <w:tcPr>
            <w:tcW w:w="742" w:type="dxa"/>
          </w:tcPr>
          <w:p w:rsidRPr="00E167B3" w:rsidR="00D84D38" w:rsidP="0098222C" w:rsidRDefault="00D84D38" w14:paraId="39855D57" w14:textId="77777777"/>
        </w:tc>
        <w:tc>
          <w:tcPr>
            <w:tcW w:w="5321" w:type="dxa"/>
          </w:tcPr>
          <w:p w:rsidRPr="009B64CE" w:rsidR="00D84D38" w:rsidP="00D84D38" w:rsidRDefault="00D84D38" w14:paraId="4C5AB4E9" w14:textId="77777777">
            <w:pPr>
              <w:pStyle w:val="Ingetavstnd"/>
              <w:numPr>
                <w:ilvl w:val="0"/>
                <w:numId w:val="7"/>
              </w:numPr>
            </w:pPr>
            <w:r w:rsidRPr="00E167B3">
              <w:rPr>
                <w:rFonts w:ascii="Calibri" w:hAnsi="Calibri" w:eastAsia="Calibri" w:cs="Calibri"/>
              </w:rPr>
              <w:t>Utskriven kartbild över närområdet</w:t>
            </w:r>
          </w:p>
          <w:p w:rsidRPr="00E657C6" w:rsidR="00D84D38" w:rsidP="00D84D38" w:rsidRDefault="00D84D38" w14:paraId="4EDB3479" w14:textId="77777777">
            <w:pPr>
              <w:pStyle w:val="Ingetavstnd"/>
              <w:numPr>
                <w:ilvl w:val="0"/>
                <w:numId w:val="8"/>
              </w:numPr>
            </w:pPr>
            <w:r>
              <w:rPr>
                <w:rFonts w:ascii="Calibri" w:hAnsi="Calibri" w:eastAsia="Calibri" w:cs="Calibri"/>
              </w:rPr>
              <w:t>Anhöriglista</w:t>
            </w:r>
          </w:p>
          <w:p w:rsidRPr="00E167B3" w:rsidR="00D84D38" w:rsidP="00D84D38" w:rsidRDefault="00D84D38" w14:paraId="4A78DA07" w14:textId="77777777">
            <w:pPr>
              <w:pStyle w:val="Ingetavstnd"/>
              <w:numPr>
                <w:ilvl w:val="0"/>
                <w:numId w:val="8"/>
              </w:numPr>
            </w:pPr>
            <w:r>
              <w:rPr>
                <w:rFonts w:ascii="Calibri" w:hAnsi="Calibri" w:eastAsia="Calibri" w:cs="Calibri"/>
              </w:rPr>
              <w:t>Viktiga telefonnummer och webbplatser, se nedan.</w:t>
            </w:r>
          </w:p>
          <w:p w:rsidRPr="00E167B3" w:rsidR="00D84D38" w:rsidP="0098222C" w:rsidRDefault="00D84D38" w14:paraId="195110BE" w14:textId="77777777"/>
        </w:tc>
      </w:tr>
      <w:tr w:rsidRPr="00E167B3" w:rsidR="00D84D38" w:rsidTr="00D84D38" w14:paraId="7734D745" w14:textId="77777777">
        <w:tc>
          <w:tcPr>
            <w:tcW w:w="2999" w:type="dxa"/>
          </w:tcPr>
          <w:p w:rsidRPr="00E167B3" w:rsidR="00D84D38" w:rsidP="0098222C" w:rsidRDefault="00D84D38" w14:paraId="4090DAF9" w14:textId="77777777">
            <w:r w:rsidRPr="002179BF">
              <w:t>Fordon, aktuellt?</w:t>
            </w:r>
          </w:p>
        </w:tc>
        <w:tc>
          <w:tcPr>
            <w:tcW w:w="742" w:type="dxa"/>
          </w:tcPr>
          <w:p w:rsidRPr="00E167B3" w:rsidR="00D84D38" w:rsidP="0098222C" w:rsidRDefault="00D84D38" w14:paraId="102D50D6" w14:textId="77777777"/>
        </w:tc>
        <w:tc>
          <w:tcPr>
            <w:tcW w:w="5321" w:type="dxa"/>
          </w:tcPr>
          <w:p w:rsidRPr="00E167B3" w:rsidR="00D84D38" w:rsidP="0098222C" w:rsidRDefault="00D84D38" w14:paraId="3582D512" w14:textId="77777777">
            <w:r w:rsidRPr="00E167B3">
              <w:t xml:space="preserve">Håll dem så fulltankade som möjligt, undvik bränslenivå under halv tank. </w:t>
            </w:r>
          </w:p>
        </w:tc>
      </w:tr>
      <w:tr w:rsidRPr="00E167B3" w:rsidR="00D84D38" w:rsidTr="00D84D38" w14:paraId="7D9A5E13" w14:textId="77777777">
        <w:tc>
          <w:tcPr>
            <w:tcW w:w="2999" w:type="dxa"/>
          </w:tcPr>
          <w:p w:rsidRPr="00E167B3" w:rsidR="00D84D38" w:rsidP="0098222C" w:rsidRDefault="00D84D38" w14:paraId="41337A10" w14:textId="77777777">
            <w:r w:rsidRPr="00E167B3">
              <w:t>Mat</w:t>
            </w:r>
          </w:p>
        </w:tc>
        <w:tc>
          <w:tcPr>
            <w:tcW w:w="742" w:type="dxa"/>
          </w:tcPr>
          <w:p w:rsidRPr="00E167B3" w:rsidR="00D84D38" w:rsidP="0098222C" w:rsidRDefault="00D84D38" w14:paraId="6EDE855C" w14:textId="77777777"/>
        </w:tc>
        <w:tc>
          <w:tcPr>
            <w:tcW w:w="5321" w:type="dxa"/>
          </w:tcPr>
          <w:p w:rsidRPr="00E167B3" w:rsidR="00D84D38" w:rsidP="0098222C" w:rsidRDefault="00D84D38" w14:paraId="69AF1A8C" w14:textId="77777777">
            <w:r>
              <w:t xml:space="preserve">Se stycke </w:t>
            </w:r>
            <w:r w:rsidRPr="00C413E8">
              <w:rPr>
                <w:i/>
                <w:iCs/>
              </w:rPr>
              <w:t>Tips på innehåll i Krislåda - Mat</w:t>
            </w:r>
          </w:p>
        </w:tc>
      </w:tr>
    </w:tbl>
    <w:p w:rsidR="002313C6" w:rsidP="002313C6" w:rsidRDefault="002313C6" w14:paraId="566A8D37" w14:textId="1457E9C7"/>
    <w:p w:rsidRPr="00C05F77" w:rsidR="00C05F77" w:rsidP="0012069A" w:rsidRDefault="00C05F77" w14:paraId="3E1C15EC" w14:textId="77777777">
      <w:pPr>
        <w:pStyle w:val="Rubrik3"/>
      </w:pPr>
      <w:r w:rsidRPr="00C05F77">
        <w:rPr>
          <w:rStyle w:val="normaltextrun"/>
        </w:rPr>
        <w:t>Viktiga telefonnummer och webbplatser</w:t>
      </w:r>
      <w:r w:rsidRPr="00C05F77">
        <w:rPr>
          <w:rStyle w:val="eop"/>
        </w:rPr>
        <w:t> </w:t>
      </w:r>
    </w:p>
    <w:p w:rsidRPr="0007093D" w:rsidR="00C05F77" w:rsidP="00C05F77" w:rsidRDefault="00C05F77" w14:paraId="5681DB6B" w14:textId="7885528A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112</w:t>
      </w:r>
      <w:r w:rsidRPr="0007093D">
        <w:rPr>
          <w:rStyle w:val="scxw49726323"/>
          <w:rFonts w:cstheme="minorHAnsi"/>
          <w:szCs w:val="22"/>
        </w:rPr>
        <w:br/>
      </w:r>
      <w:r w:rsidRPr="0007093D">
        <w:rPr>
          <w:rStyle w:val="normaltextrun"/>
          <w:rFonts w:cstheme="minorHAnsi"/>
          <w:szCs w:val="22"/>
        </w:rPr>
        <w:t>Vid en nödsituation som kräver omedelbar hjälp av ambulans, brandkår eller polis.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4ECB8C29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113 13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För att lämna eller få information vid allvarliga olyckor eller krissituationer.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71CCD722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114 14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Alla polisärenden som inte handlar om pågående brott eller händelser.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5A66362D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1177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Sjukvårdsrådgivning.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1E393BE2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Dinsäkerhet.se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Fördjupad information från Myndigheten för samhällsskydd och beredskap.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14BB1749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Krisinformation.se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Samlad information från Sveriges myndigheter vid kriser.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="00C05F77" w:rsidP="00C05F77" w:rsidRDefault="00C05F77" w14:paraId="6878F84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E85298" w:rsidR="00C05F77" w:rsidP="00E85298" w:rsidRDefault="00C05F77" w14:paraId="03D899F4" w14:textId="77777777">
      <w:pPr>
        <w:pStyle w:val="Rubrik3"/>
      </w:pPr>
      <w:r w:rsidRPr="00E85298">
        <w:rPr>
          <w:rStyle w:val="normaltextrun"/>
        </w:rPr>
        <w:lastRenderedPageBreak/>
        <w:t>Tips på innehåll i Krislåda – Mat</w:t>
      </w:r>
      <w:r w:rsidRPr="00E85298">
        <w:rPr>
          <w:rStyle w:val="eop"/>
        </w:rPr>
        <w:t> </w:t>
      </w:r>
    </w:p>
    <w:p w:rsidRPr="0007093D" w:rsidR="00C05F77" w:rsidP="0012069A" w:rsidRDefault="00C05F77" w14:paraId="2796CBEE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szCs w:val="22"/>
        </w:rPr>
        <w:t xml:space="preserve">Det är viktigt att ha mat </w:t>
      </w:r>
      <w:r w:rsidRPr="0007093D">
        <w:rPr>
          <w:rFonts w:cstheme="minorHAnsi"/>
        </w:rPr>
        <w:t>i krislådan som ger tillräckligt med energi. Använd hållbar mat som kan tillagas snabbt, kräver liten mängd</w:t>
      </w:r>
      <w:r w:rsidRPr="0007093D">
        <w:rPr>
          <w:rStyle w:val="normaltextrun"/>
          <w:rFonts w:cstheme="minorHAnsi"/>
          <w:szCs w:val="22"/>
        </w:rPr>
        <w:t xml:space="preserve"> vatten eller som kan ätas utan tillagning.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12069A" w:rsidRDefault="00C05F77" w14:paraId="5F1A3C54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szCs w:val="22"/>
        </w:rPr>
        <w:t>Tänk också på att uppdatera/se över krislådans innehåll kontinuerligt för att inte produkterna ska passera bäst före-datum. </w:t>
      </w:r>
      <w:r w:rsidRPr="0007093D">
        <w:rPr>
          <w:rStyle w:val="eop"/>
          <w:rFonts w:cstheme="minorHAnsi"/>
          <w:szCs w:val="22"/>
        </w:rPr>
        <w:t> </w:t>
      </w:r>
    </w:p>
    <w:p w:rsidRPr="00E85298" w:rsidR="00C05F77" w:rsidP="00E85298" w:rsidRDefault="00C05F77" w14:paraId="0C895EAD" w14:textId="77777777">
      <w:pPr>
        <w:pStyle w:val="Rubrik4"/>
      </w:pPr>
      <w:r w:rsidRPr="00E85298">
        <w:rPr>
          <w:rStyle w:val="normaltextrun"/>
        </w:rPr>
        <w:t>Exempel på livsmedel:</w:t>
      </w:r>
      <w:r w:rsidRPr="00E85298">
        <w:rPr>
          <w:rStyle w:val="eop"/>
        </w:rPr>
        <w:t> </w:t>
      </w:r>
    </w:p>
    <w:p w:rsidRPr="0007093D" w:rsidR="00C05F77" w:rsidP="00C05F77" w:rsidRDefault="00C05F77" w14:paraId="0D01C581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Bröd med lång hållbarhet, till exempel tortilla, hårt bröd, kex, skorpor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18029140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Mjukost, messmör och andra pålägg på tub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358AFE3F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Havredryck, sojadryck, torrmjölkspulver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304880FE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Matolja, hårdost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68895C66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Snabbpasta, ris, gryn och potatismospulver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78AAA3DF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Färdigkokta linser, bönor, grönsaker, hummus på burk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455D94A7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Krossade tomater att till exempel koka pasta i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321CA136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Konserver med köttfärssås, makrill, sardiner, ravioli, laxbullar, kokt kött, soppor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0F616698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Fruktkräm, sylt, marmelad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26A97DC2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Färdig blåbärs- och nyponsoppa, juice eller annan dryck som håller i rumstemperatur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4F4A3938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Kaffe, te, choklad, energibars, honung, mandlar</w:t>
      </w:r>
      <w:r w:rsidRPr="0007093D">
        <w:rPr>
          <w:rStyle w:val="eop"/>
          <w:rFonts w:cstheme="minorHAnsi"/>
          <w:szCs w:val="22"/>
        </w:rPr>
        <w:t> </w:t>
      </w:r>
    </w:p>
    <w:p w:rsidR="00C05F77" w:rsidP="00C05F77" w:rsidRDefault="00C05F77" w14:paraId="6D81E6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C05F77" w:rsidP="002313C6" w:rsidRDefault="00C05F77" w14:paraId="0BB0303E" w14:textId="77777777"/>
    <w:sectPr w:rsidR="00C05F77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30F" w:rsidP="00BF282B" w:rsidRDefault="0090730F" w14:paraId="2E31BC50" w14:textId="77777777">
      <w:pPr>
        <w:spacing w:after="0" w:line="240" w:lineRule="auto"/>
      </w:pPr>
      <w:r>
        <w:separator/>
      </w:r>
    </w:p>
  </w:endnote>
  <w:endnote w:type="continuationSeparator" w:id="0">
    <w:p w:rsidR="0090730F" w:rsidP="00BF282B" w:rsidRDefault="0090730F" w14:paraId="5F5F7C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8117AD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:rsidRPr="009B4E2A" w:rsidR="00986A1D" w:rsidP="00841810" w:rsidRDefault="00986A1D" w14:paraId="2CA31738" w14:textId="62ECE645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3788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744">
                <w:t>Grundmall</w:t>
              </w:r>
            </w:sdtContent>
          </w:sdt>
        </w:p>
      </w:tc>
      <w:tc>
        <w:tcPr>
          <w:tcW w:w="1343" w:type="dxa"/>
        </w:tcPr>
        <w:p w:rsidRPr="009B4E2A" w:rsidR="00986A1D" w:rsidP="00841810" w:rsidRDefault="00986A1D" w14:paraId="07BE9AFC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841810" w:rsidRDefault="00986A1D" w14:paraId="364C6EA5" w14:textId="77777777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3788A">
            <w:fldChar w:fldCharType="begin"/>
          </w:r>
          <w:r w:rsidR="0043788A">
            <w:instrText xml:space="preserve"> NUMPAGES   \* MERGEFORMAT </w:instrText>
          </w:r>
          <w:r w:rsidR="0043788A">
            <w:fldChar w:fldCharType="separate"/>
          </w:r>
          <w:r w:rsidR="00C10045">
            <w:rPr>
              <w:noProof/>
            </w:rPr>
            <w:t>1</w:t>
          </w:r>
          <w:r w:rsidR="0043788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8117AD" w14:paraId="5D43318A" w14:textId="77777777">
      <w:tc>
        <w:tcPr>
          <w:tcW w:w="5812" w:type="dxa"/>
        </w:tcPr>
        <w:p w:rsidRPr="00F66187" w:rsidR="00986A1D" w:rsidP="00841810" w:rsidRDefault="00986A1D" w14:paraId="29777663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841810" w:rsidRDefault="00986A1D" w14:paraId="670577EC" w14:textId="77777777">
          <w:pPr>
            <w:pStyle w:val="Sidfot"/>
          </w:pPr>
        </w:p>
      </w:tc>
      <w:tc>
        <w:tcPr>
          <w:tcW w:w="1917" w:type="dxa"/>
        </w:tcPr>
        <w:p w:rsidR="00986A1D" w:rsidP="00841810" w:rsidRDefault="00986A1D" w14:paraId="57D68F45" w14:textId="77777777">
          <w:pPr>
            <w:pStyle w:val="Sidfot"/>
          </w:pPr>
        </w:p>
      </w:tc>
    </w:tr>
    <w:tr w:rsidR="00986A1D" w:rsidTr="008117AD" w14:paraId="2EF2F422" w14:textId="77777777">
      <w:tc>
        <w:tcPr>
          <w:tcW w:w="5812" w:type="dxa"/>
        </w:tcPr>
        <w:p w:rsidR="00986A1D" w:rsidP="00841810" w:rsidRDefault="00986A1D" w14:paraId="75D0756A" w14:textId="77777777">
          <w:pPr>
            <w:pStyle w:val="Sidfot"/>
          </w:pPr>
        </w:p>
      </w:tc>
      <w:tc>
        <w:tcPr>
          <w:tcW w:w="1343" w:type="dxa"/>
        </w:tcPr>
        <w:p w:rsidR="00986A1D" w:rsidP="00841810" w:rsidRDefault="00986A1D" w14:paraId="59354E21" w14:textId="77777777">
          <w:pPr>
            <w:pStyle w:val="Sidfot"/>
          </w:pPr>
        </w:p>
      </w:tc>
      <w:tc>
        <w:tcPr>
          <w:tcW w:w="1917" w:type="dxa"/>
        </w:tcPr>
        <w:p w:rsidR="00986A1D" w:rsidP="00841810" w:rsidRDefault="00986A1D" w14:paraId="6D03341B" w14:textId="77777777">
          <w:pPr>
            <w:pStyle w:val="Sidfot"/>
          </w:pPr>
        </w:p>
      </w:tc>
    </w:tr>
  </w:tbl>
  <w:p w:rsidRPr="00F66187" w:rsidR="00F57801" w:rsidP="00841810" w:rsidRDefault="00F57801" w14:paraId="398C8DCD" w14:textId="77777777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color="auto" w:sz="4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Pr="008117AD" w:rsidR="008117AD" w:rsidTr="002A5694" w14:paraId="3CCA6A60" w14:textId="77777777">
      <w:tc>
        <w:tcPr>
          <w:tcW w:w="7938" w:type="dxa"/>
        </w:tcPr>
        <w:p w:rsidR="001905D5" w:rsidRDefault="0043788A" w14:paraId="6BF555B5" w14:textId="1490F21F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744">
                <w:t>Grundmall</w:t>
              </w:r>
            </w:sdtContent>
          </w:sdt>
        </w:p>
      </w:tc>
      <w:tc>
        <w:tcPr>
          <w:tcW w:w="1134" w:type="dxa"/>
        </w:tcPr>
        <w:p w:rsidRPr="008117AD" w:rsidR="008117AD" w:rsidP="00841810" w:rsidRDefault="0043788A" w14:paraId="70425BD8" w14:textId="77777777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Pr="00F66187" w:rsidR="00F57801" w:rsidP="00707082" w:rsidRDefault="00F57801" w14:paraId="3C5FB6EC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color="auto" w:sz="4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Pr="008117AD" w:rsidR="008117AD" w:rsidTr="002A5694" w14:paraId="194324BA" w14:textId="77777777">
      <w:tc>
        <w:tcPr>
          <w:tcW w:w="7938" w:type="dxa"/>
        </w:tcPr>
        <w:p w:rsidR="001905D5" w:rsidRDefault="0043788A" w14:paraId="38E8498C" w14:textId="3A099DD1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744">
                <w:t>Grundmall</w:t>
              </w:r>
            </w:sdtContent>
          </w:sdt>
        </w:p>
      </w:tc>
      <w:tc>
        <w:tcPr>
          <w:tcW w:w="1134" w:type="dxa"/>
        </w:tcPr>
        <w:p w:rsidRPr="008117AD" w:rsidR="008117AD" w:rsidP="00841810" w:rsidRDefault="0043788A" w14:paraId="3EDF5816" w14:textId="77777777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="00BD0663" w:rsidP="00841810" w:rsidRDefault="00BD0663" w14:paraId="3FE4BA27" w14:textId="77777777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30F" w:rsidP="00BF282B" w:rsidRDefault="0090730F" w14:paraId="2EFCCA17" w14:textId="77777777">
      <w:pPr>
        <w:spacing w:after="0" w:line="240" w:lineRule="auto"/>
      </w:pPr>
      <w:r>
        <w:separator/>
      </w:r>
    </w:p>
  </w:footnote>
  <w:footnote w:type="continuationSeparator" w:id="0">
    <w:p w:rsidR="0090730F" w:rsidP="00BF282B" w:rsidRDefault="0090730F" w14:paraId="176E7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91D" w:rsidRDefault="0043788A" w14:paraId="46F2E06E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91D" w:rsidRDefault="0043788A" w14:paraId="72A5F51A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:rsidTr="000B2C87" w14:paraId="61B754CB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:rsidR="001905D5" w:rsidRDefault="0043788A" w14:paraId="1C7B38DF" w14:textId="7777777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FB3B58" w:rsidRDefault="000B6F6F" w14:paraId="61B46C9B" w14:textId="7777777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B2C87" w14:paraId="192CE8EB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FB3B58" w:rsidP="00FB3B58" w:rsidRDefault="0043788A" w14:paraId="513CCB75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FB3B58" w:rsidP="00FB3B58" w:rsidRDefault="0043788A" w14:paraId="24562DEF" w14:textId="77777777">
          <w:pPr>
            <w:pStyle w:val="Sidhuvud"/>
            <w:spacing w:after="100"/>
            <w:jc w:val="right"/>
          </w:pPr>
        </w:p>
      </w:tc>
    </w:tr>
  </w:tbl>
  <w:p w:rsidR="00176AF5" w:rsidRDefault="0043788A" w14:paraId="6AF0309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D96"/>
    <w:multiLevelType w:val="multilevel"/>
    <w:tmpl w:val="B1F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CE1F6E"/>
    <w:multiLevelType w:val="multilevel"/>
    <w:tmpl w:val="D4B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5AC5F1D"/>
    <w:multiLevelType w:val="multilevel"/>
    <w:tmpl w:val="2D4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44034AA"/>
    <w:multiLevelType w:val="multilevel"/>
    <w:tmpl w:val="416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64F1051"/>
    <w:multiLevelType w:val="hybridMultilevel"/>
    <w:tmpl w:val="6004ED4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96551A"/>
    <w:multiLevelType w:val="multilevel"/>
    <w:tmpl w:val="175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9105F38"/>
    <w:multiLevelType w:val="hybridMultilevel"/>
    <w:tmpl w:val="83FE4AD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210464"/>
    <w:multiLevelType w:val="hybridMultilevel"/>
    <w:tmpl w:val="36C6923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720AFB"/>
    <w:multiLevelType w:val="hybridMultilevel"/>
    <w:tmpl w:val="A2DEAEC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6398"/>
    <w:rsid w:val="0007093D"/>
    <w:rsid w:val="000B6F6F"/>
    <w:rsid w:val="000C68BA"/>
    <w:rsid w:val="000C6B6F"/>
    <w:rsid w:val="000F2B85"/>
    <w:rsid w:val="0011061F"/>
    <w:rsid w:val="0011381D"/>
    <w:rsid w:val="0012069A"/>
    <w:rsid w:val="00142FEF"/>
    <w:rsid w:val="00173F0C"/>
    <w:rsid w:val="001905D5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387D1C"/>
    <w:rsid w:val="00401B69"/>
    <w:rsid w:val="00414E79"/>
    <w:rsid w:val="0043788A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D5B42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7F26EF"/>
    <w:rsid w:val="008057B3"/>
    <w:rsid w:val="00831E91"/>
    <w:rsid w:val="00872DC6"/>
    <w:rsid w:val="008760F6"/>
    <w:rsid w:val="008E56C2"/>
    <w:rsid w:val="0090730F"/>
    <w:rsid w:val="00920C27"/>
    <w:rsid w:val="009433F3"/>
    <w:rsid w:val="009624D4"/>
    <w:rsid w:val="009679E8"/>
    <w:rsid w:val="00970C4E"/>
    <w:rsid w:val="00985ACB"/>
    <w:rsid w:val="00986A1D"/>
    <w:rsid w:val="009B4E2A"/>
    <w:rsid w:val="009D4D5C"/>
    <w:rsid w:val="009D6349"/>
    <w:rsid w:val="00A074B5"/>
    <w:rsid w:val="00A11355"/>
    <w:rsid w:val="00A345C1"/>
    <w:rsid w:val="00A3668C"/>
    <w:rsid w:val="00A36744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657A5"/>
    <w:rsid w:val="00BA1320"/>
    <w:rsid w:val="00BD0663"/>
    <w:rsid w:val="00BF1EC3"/>
    <w:rsid w:val="00BF282B"/>
    <w:rsid w:val="00C0226D"/>
    <w:rsid w:val="00C0363D"/>
    <w:rsid w:val="00C05F77"/>
    <w:rsid w:val="00C10045"/>
    <w:rsid w:val="00C622F4"/>
    <w:rsid w:val="00C641A1"/>
    <w:rsid w:val="00C85A21"/>
    <w:rsid w:val="00CD65E8"/>
    <w:rsid w:val="00D21D96"/>
    <w:rsid w:val="00D22966"/>
    <w:rsid w:val="00D731D2"/>
    <w:rsid w:val="00D84D38"/>
    <w:rsid w:val="00DA76F6"/>
    <w:rsid w:val="00DC59E4"/>
    <w:rsid w:val="00DC6E79"/>
    <w:rsid w:val="00DD3D57"/>
    <w:rsid w:val="00DF148F"/>
    <w:rsid w:val="00DF152D"/>
    <w:rsid w:val="00E11731"/>
    <w:rsid w:val="00E83740"/>
    <w:rsid w:val="00E85298"/>
    <w:rsid w:val="00EF388D"/>
    <w:rsid w:val="00F4117C"/>
    <w:rsid w:val="00F52850"/>
    <w:rsid w:val="00F57801"/>
    <w:rsid w:val="00F66187"/>
    <w:rsid w:val="00FA0781"/>
    <w:rsid w:val="00FB3384"/>
    <w:rsid w:val="00FF4A4E"/>
    <w:rsid w:val="26E41461"/>
    <w:rsid w:val="32E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378DBB"/>
  <w15:docId w15:val="{C459A5A2-8A7F-4582-B2CC-58D8930349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hAnsiTheme="majorHAnsi" w:eastAsiaTheme="majorEastAsia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hAnsiTheme="majorHAnsi" w:eastAsiaTheme="majorEastAsia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hAnsiTheme="majorHAnsi" w:eastAsiaTheme="majorEastAsia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66216B"/>
    <w:rPr>
      <w:rFonts w:asciiTheme="majorHAnsi" w:hAnsiTheme="majorHAnsi" w:eastAsiaTheme="majorEastAsia" w:cstheme="majorBidi"/>
      <w:b/>
      <w:color w:val="0D0D0D" w:themeColor="text1" w:themeTint="F2"/>
      <w:sz w:val="50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66216B"/>
    <w:rPr>
      <w:rFonts w:asciiTheme="majorHAnsi" w:hAnsiTheme="majorHAnsi" w:eastAsiaTheme="majorEastAsia" w:cstheme="majorBidi"/>
      <w:b/>
      <w:color w:val="0D0D0D" w:themeColor="text1" w:themeTint="F2"/>
      <w:sz w:val="34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66216B"/>
    <w:rPr>
      <w:rFonts w:asciiTheme="majorHAnsi" w:hAnsiTheme="majorHAnsi" w:eastAsiaTheme="majorEastAsia" w:cstheme="majorBidi"/>
      <w:b/>
      <w:color w:val="0D0D0D" w:themeColor="text1" w:themeTint="F2"/>
      <w:sz w:val="26"/>
    </w:rPr>
  </w:style>
  <w:style w:type="character" w:styleId="Rubrik4Char" w:customStyle="1">
    <w:name w:val="Rubrik 4 Char"/>
    <w:basedOn w:val="Standardstycketeckensnitt"/>
    <w:link w:val="Rubrik4"/>
    <w:uiPriority w:val="9"/>
    <w:rsid w:val="0066216B"/>
    <w:rPr>
      <w:rFonts w:asciiTheme="majorHAnsi" w:hAnsiTheme="majorHAnsi" w:eastAsiaTheme="majorEastAsia" w:cstheme="majorBidi"/>
      <w:i/>
      <w:iCs/>
      <w:color w:val="0D0D0D" w:themeColor="text1" w:themeTint="F2"/>
      <w:sz w:val="22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3031B5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Mellanrubrik" w:customStyle="1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styleId="Sidfotgrundmall" w:customStyle="1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paragraph" w:customStyle="1">
    <w:name w:val="paragraph"/>
    <w:basedOn w:val="Normal"/>
    <w:rsid w:val="00B657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sv-SE"/>
    </w:rPr>
  </w:style>
  <w:style w:type="character" w:styleId="normaltextrun" w:customStyle="1">
    <w:name w:val="normaltextrun"/>
    <w:basedOn w:val="Standardstycketeckensnitt"/>
    <w:rsid w:val="00B657A5"/>
  </w:style>
  <w:style w:type="character" w:styleId="eop" w:customStyle="1">
    <w:name w:val="eop"/>
    <w:basedOn w:val="Standardstycketeckensnitt"/>
    <w:rsid w:val="00B657A5"/>
  </w:style>
  <w:style w:type="character" w:styleId="spellingerror" w:customStyle="1">
    <w:name w:val="spellingerror"/>
    <w:basedOn w:val="Standardstycketeckensnitt"/>
    <w:rsid w:val="00B657A5"/>
  </w:style>
  <w:style w:type="character" w:styleId="scxw120280507" w:customStyle="1">
    <w:name w:val="scxw120280507"/>
    <w:basedOn w:val="Standardstycketeckensnitt"/>
    <w:rsid w:val="00B657A5"/>
  </w:style>
  <w:style w:type="character" w:styleId="contextualspellingandgrammarerror" w:customStyle="1">
    <w:name w:val="contextualspellingandgrammarerror"/>
    <w:basedOn w:val="Standardstycketeckensnitt"/>
    <w:rsid w:val="00B657A5"/>
  </w:style>
  <w:style w:type="character" w:styleId="scxw49726323" w:customStyle="1">
    <w:name w:val="scxw49726323"/>
    <w:basedOn w:val="Standardstycketeckensnitt"/>
    <w:rsid w:val="00C05F77"/>
  </w:style>
  <w:style w:type="paragraph" w:styleId="Liststycke">
    <w:name w:val="List Paragraph"/>
    <w:basedOn w:val="Normal"/>
    <w:uiPriority w:val="34"/>
    <w:qFormat/>
    <w:rsid w:val="00C0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b47176cf391544d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5d5c-41d0-4cca-a73c-7e3d2e3f0d91}"/>
      </w:docPartPr>
      <w:docPartBody>
        <w:p w14:paraId="47DD82F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6" ma:contentTypeDescription="Skapa ett nytt dokument." ma:contentTypeScope="" ma:versionID="081e5e733b3973c159f4a73a58d6a61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7ce1714cce2ac0e5feaee2af0aa54a88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6B410-A22A-452D-A0A0-A8B02CB29BB4}"/>
</file>

<file path=customXml/itemProps2.xml><?xml version="1.0" encoding="utf-8"?>
<ds:datastoreItem xmlns:ds="http://schemas.openxmlformats.org/officeDocument/2006/customXml" ds:itemID="{BB849A7F-0185-416F-B61D-18DABA8772DA}"/>
</file>

<file path=customXml/itemProps3.xml><?xml version="1.0" encoding="utf-8"?>
<ds:datastoreItem xmlns:ds="http://schemas.openxmlformats.org/officeDocument/2006/customXml" ds:itemID="{5DDC4B5A-58B0-491F-894A-DD1034D9F2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Grundmall</dc:title>
  <dc:subject/>
  <dc:creator>emelie.ringstrom@funktionsstod.goteborg.se</dc:creator>
  <dc:description/>
  <lastModifiedBy>Emelie Ringström</lastModifiedBy>
  <revision>11</revision>
  <lastPrinted>2017-01-05T15:29:00.0000000Z</lastPrinted>
  <dcterms:created xsi:type="dcterms:W3CDTF">2022-10-10T16:15:00.0000000Z</dcterms:created>
  <dcterms:modified xsi:type="dcterms:W3CDTF">2023-01-12T16:03:39.2729804Z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</Properties>
</file>